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EE" w:rsidRP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C709EE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709EE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01C52E5E" wp14:editId="21AFDECC">
            <wp:extent cx="572770" cy="683895"/>
            <wp:effectExtent l="0" t="0" r="0" b="1905"/>
            <wp:docPr id="6" name="Picture 6" descr="S:\APPS\eLex\elexdb\07811dc6c422334ce36a09ff5cd6fe71\a6ea0e61ee366e070018fbbf071a73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APPS\eLex\elexdb\07811dc6c422334ce36a09ff5cd6fe71\a6ea0e61ee366e070018fbbf071a73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val="ru-RU"/>
        </w:rPr>
      </w:pPr>
      <w:r w:rsidRPr="00DB52C8">
        <w:rPr>
          <w:rFonts w:ascii="Arial" w:eastAsia="Times New Roman" w:hAnsi="Arial" w:cs="Arial"/>
          <w:b/>
          <w:bCs/>
          <w:sz w:val="25"/>
          <w:szCs w:val="25"/>
          <w:lang w:val="ru-RU"/>
        </w:rPr>
        <w:t>НАЦИОНАЛЬНЫЙ БАНК МОЛДОВЫ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ПОСТАНОВЛЕНИЕ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об утверждении Регламента об аудите страховых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или перестраховочных обществ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№ 7</w:t>
      </w:r>
      <w:bookmarkStart w:id="0" w:name="_GoBack"/>
      <w:bookmarkEnd w:id="0"/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1 </w:t>
      </w:r>
      <w:proofErr w:type="gramStart"/>
      <w:r w:rsidRPr="00C709EE">
        <w:rPr>
          <w:rFonts w:ascii="Arial" w:eastAsia="Times New Roman" w:hAnsi="Arial" w:cs="Arial"/>
          <w:b/>
          <w:bCs/>
          <w:sz w:val="24"/>
          <w:szCs w:val="24"/>
        </w:rPr>
        <w:t> </w:t>
      </w:r>
      <w:proofErr w:type="gramEnd"/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от</w:t>
      </w:r>
      <w:r w:rsidRPr="00C709EE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29.02.2024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  <w:r w:rsidRPr="00DB52C8">
        <w:rPr>
          <w:rFonts w:ascii="Arial" w:eastAsia="Times New Roman" w:hAnsi="Arial" w:cs="Arial"/>
          <w:i/>
          <w:iCs/>
          <w:lang w:val="ru-RU"/>
        </w:rPr>
        <w:t>(в силу 14.03.2024)</w:t>
      </w: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  <w:r w:rsidRPr="00DB52C8">
        <w:rPr>
          <w:rFonts w:ascii="Arial" w:eastAsia="Times New Roman" w:hAnsi="Arial" w:cs="Arial"/>
          <w:lang w:val="ru-RU"/>
        </w:rPr>
        <w:t>Мониторул Офичиал ал Р. Молдова № 98-100 ст. 223</w:t>
      </w:r>
      <w:r w:rsidRPr="00C709EE">
        <w:rPr>
          <w:rFonts w:ascii="Arial" w:eastAsia="Times New Roman" w:hAnsi="Arial" w:cs="Arial"/>
        </w:rPr>
        <w:t> </w:t>
      </w:r>
      <w:r w:rsidRPr="00DB52C8">
        <w:rPr>
          <w:rFonts w:ascii="Arial" w:eastAsia="Times New Roman" w:hAnsi="Arial" w:cs="Arial"/>
          <w:lang w:val="ru-RU"/>
        </w:rPr>
        <w:t>от</w:t>
      </w:r>
      <w:r w:rsidRPr="00C709EE">
        <w:rPr>
          <w:rFonts w:ascii="Arial" w:eastAsia="Times New Roman" w:hAnsi="Arial" w:cs="Arial"/>
        </w:rPr>
        <w:t> </w:t>
      </w:r>
      <w:r w:rsidRPr="00DB52C8">
        <w:rPr>
          <w:rFonts w:ascii="Arial" w:eastAsia="Times New Roman" w:hAnsi="Arial" w:cs="Arial"/>
          <w:lang w:val="ru-RU"/>
        </w:rPr>
        <w:t>14.03.2024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* * *</w:t>
      </w:r>
    </w:p>
    <w:p w:rsidR="00C709EE" w:rsidRPr="00DB52C8" w:rsidRDefault="00C709EE" w:rsidP="00C709E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19"/>
          <w:szCs w:val="19"/>
          <w:lang w:val="ru-RU"/>
        </w:rPr>
        <w:t>ЗАРЕГИСТРИРОВАНО:</w:t>
      </w:r>
    </w:p>
    <w:p w:rsidR="00C709EE" w:rsidRPr="00DB52C8" w:rsidRDefault="00C709EE" w:rsidP="00C709E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19"/>
          <w:szCs w:val="19"/>
          <w:lang w:val="ru-RU"/>
        </w:rPr>
        <w:t>Министерство юстиции</w:t>
      </w:r>
    </w:p>
    <w:p w:rsidR="00C709EE" w:rsidRPr="00DB52C8" w:rsidRDefault="00C709EE" w:rsidP="00C709E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19"/>
          <w:szCs w:val="19"/>
          <w:lang w:val="ru-RU"/>
        </w:rPr>
        <w:t>№ 1920 от 5.03.2024 г.</w:t>
      </w:r>
    </w:p>
    <w:p w:rsidR="00C709EE" w:rsidRPr="00DB52C8" w:rsidRDefault="00C709EE" w:rsidP="00C709E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19"/>
          <w:szCs w:val="19"/>
          <w:lang w:val="ru-RU"/>
        </w:rPr>
        <w:t>Министр __________Вероника МИХАЙЛОВ-МОРАРУ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На основании части (1) и части (11) ст.53, части (1) и части (3) ст.54, части (1) и части (2) ст.118 Закона о страховочной или перестраховочной деятельности № 92/2022 (Официальный монитор Республики Молдова, 2022, № 129-133 ст.229), с последующими изменениями, части (6) ст.</w:t>
      </w:r>
      <w:r w:rsidRPr="00C709EE">
        <w:rPr>
          <w:rFonts w:ascii="Arial" w:eastAsia="Times New Roman" w:hAnsi="Arial" w:cs="Arial"/>
          <w:sz w:val="24"/>
          <w:szCs w:val="24"/>
        </w:rPr>
        <w:t>X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Закона о внесении изменений в некоторые нормативные акты № 214/2023 (обеспечение перевода полномочий в соответствии с Законом о внесении изменений в некоторые нормативные акты № 178/2020), (Официальный монитор Республики Молдова, 2023, № 287-290, ст.504) Исполнительный комитет Национального банка Молдовы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ПОСТАНОВЛЯЕТ: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Утвердить Регламент об аудите страховых или перестраховочных обществ (прилагается).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Признать утратившим силу Постановление Национальной комиссии по финансовому рынку № 19/3/2019 об утверждении Регламента об аудите страховщиков (перестраховщиков) (Официальный монитор Республики Молдова, 2019, № 178-184, ст.914), зарегистрированное в Министерстве юстиции Республики Молдова под № 1455 от 22 мая 2019 г.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3.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Настоящее постановление вступает в силу со дня его опубликования в Официальном мониторе Республики Молдова.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2347"/>
      </w:tblGrid>
      <w:tr w:rsidR="00C709EE" w:rsidRPr="00C709EE" w:rsidTr="00C709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C709EE" w:rsidRPr="00C709EE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09EE">
              <w:rPr>
                <w:rFonts w:ascii="Times New Roman" w:eastAsia="Times New Roman" w:hAnsi="Times New Roman" w:cs="Times New Roman"/>
                <w:b/>
                <w:bCs/>
              </w:rPr>
              <w:t>ЗАМ. ПРЕДСЕДАТЕЛЯ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C709EE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709EE" w:rsidRPr="00C709EE" w:rsidTr="00C709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C709EE" w:rsidRPr="00C709EE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09EE">
              <w:rPr>
                <w:rFonts w:ascii="Times New Roman" w:eastAsia="Times New Roman" w:hAnsi="Times New Roman" w:cs="Times New Roman"/>
                <w:b/>
                <w:bCs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C709EE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09EE">
              <w:rPr>
                <w:rFonts w:ascii="Times New Roman" w:eastAsia="Times New Roman" w:hAnsi="Times New Roman" w:cs="Times New Roman"/>
                <w:b/>
                <w:bCs/>
              </w:rPr>
              <w:t>Владимир МУНТЯНУ</w:t>
            </w:r>
          </w:p>
        </w:tc>
      </w:tr>
      <w:tr w:rsidR="00C709EE" w:rsidRPr="00C709EE" w:rsidTr="00C709E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:rsidR="00C709EE" w:rsidRPr="00C709EE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09EE">
              <w:rPr>
                <w:rFonts w:ascii="Times New Roman" w:eastAsia="Times New Roman" w:hAnsi="Times New Roman" w:cs="Times New Roman"/>
                <w:b/>
                <w:bCs/>
              </w:rPr>
              <w:t>№ 71. Кишинэу, 29 февраля 2024 г.</w:t>
            </w:r>
          </w:p>
        </w:tc>
      </w:tr>
    </w:tbl>
    <w:p w:rsid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709EE" w:rsidRP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709EE" w:rsidRPr="00C709EE" w:rsidRDefault="00C709EE" w:rsidP="00C709E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709EE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C709EE" w:rsidRPr="00C709EE" w:rsidRDefault="00C709EE" w:rsidP="00C709E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C709EE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C709EE">
        <w:rPr>
          <w:rFonts w:ascii="Arial" w:eastAsia="Times New Roman" w:hAnsi="Arial" w:cs="Arial"/>
          <w:sz w:val="24"/>
          <w:szCs w:val="24"/>
        </w:rPr>
        <w:t xml:space="preserve"> Постановлению Исполнительного комитета</w:t>
      </w:r>
    </w:p>
    <w:p w:rsidR="00C709EE" w:rsidRPr="00DB52C8" w:rsidRDefault="00C709EE" w:rsidP="00C709E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Национального банка Молдовы</w:t>
      </w:r>
    </w:p>
    <w:p w:rsidR="00C709EE" w:rsidRPr="00DB52C8" w:rsidRDefault="00C709EE" w:rsidP="00C709E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№ 71 от 29 февраля 2024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РЕГЛАМЕНТ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об аудите страховых или перестраховочных обществ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Глава </w:t>
      </w:r>
      <w:r w:rsidRPr="00C709EE">
        <w:rPr>
          <w:rFonts w:ascii="Arial" w:eastAsia="Times New Roman" w:hAnsi="Arial" w:cs="Arial"/>
          <w:b/>
          <w:bCs/>
          <w:sz w:val="24"/>
          <w:szCs w:val="24"/>
        </w:rPr>
        <w:t>I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ОБЩИЕ ПОЛОЖЕНИЯ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Настоящий Регламент устанавливает нормативную базу для осуществления аудита финансовой отчетности и аудита в надзорных целях в страховом или перестраховочном обществе, порядок принятия/утверждения (далее - утверждение), в том числе требования к субъекту аудита, порядок отзыва утверждения субъекта аудита, требования к составлению аудиторских заключений.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В настоящем регламенте используются понятия, предусмотренные Законом о страховочной или перестраховочной деятельности № 92/2022 (далее – Закон № 92/2022), Законом о бухгалтерском учете и финансовой отчетности № 287/2017 (далее – Закон № 287/2017) и Законом об аудите финансовой отчетности № 271/2017 (далее – Закон № 271/2017).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3.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Для целей настоящего регламента понятие "страховое или перестраховочное общество" включает страховое общество или перестраховочное общество с центральным местонахождением в Республике Молдова, а также отделения страховых или перестраховочных обществ из третьих стран.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4.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Субъект аудита, который будет осуществлять аудит страхового или перестраховочного общества, должен быть утвержден Национальным банком Молдовы до заключения договора на проведение аудита.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Глава </w:t>
      </w:r>
      <w:r w:rsidRPr="00C709EE">
        <w:rPr>
          <w:rFonts w:ascii="Arial" w:eastAsia="Times New Roman" w:hAnsi="Arial" w:cs="Arial"/>
          <w:b/>
          <w:bCs/>
          <w:sz w:val="24"/>
          <w:szCs w:val="24"/>
        </w:rPr>
        <w:t>II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ТРЕБОВАНИЯ К СУБЪЕКТУ АУДИТА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Часть 1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Требования к субъекту аудита и к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группе аудиторского задания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5.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Национальный банк Молдовы утверждает субъект аудита для осуществления аудита финансовой отчетности и аудита в надзорных целях, который совокупно выполняет следующие критерии: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1) зарегистрирован в Публичном регистре субъектов аудита;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2) к субъекту не применялись дисциплинарные меры в процессе проведения аудита за последние 3 года;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3) имеет как минимум 3 года опыта работы в области аудита финансовых отчетов субъектов публичного значения;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4) у него не было отозвано утверждение Национального банка Молдовы в контексте соблюдения положений нормативной базы, относящейся к деятельности страховых или перестраховочных обществ, за последние 3 года;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5) имеет в штате не менее двух аудиторов, располагающих действующим квалификационным сертификатом аудитора, зарегистрированных в Публичном регистре аудиторов;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6) группа аудиторского задания совокупно выполняет следующие критерии: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a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как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минимум 1/3 группы аудиторского задания имеет опыт работы не менее 3 лет в области аудита финансовых отчетов согласно Международным стандартам финансовой отчетности (МСФО);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lastRenderedPageBreak/>
        <w:t>b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как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минимум один аудитор группы аудиторского задания имеет опыт работы не менее 3 лет в области аудита финансовых отчетов субъектов публичного значения, из которых один год в области аудита финансовых отчетов страховых или перестраховочных обществ;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c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как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минимум один аудитор группы аудиторского задания располагает квалификационным сертификатом актуария, при условии, что он не имеет и не имел, по крайней мере, в течение последних двух последовательных отчетных периодов договорных отношений со страховым или перестраховочным обществом;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d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осуществленная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деятельность в области аудита и ответственность в рамках данной деятельности позволяют заключить, что группа имеет хорошую профессиональную репутацию. Профессиональная репутация оценивается страховым или перестраховочным обществом в соответствии с документами и информациями, указанными в пп.8) п.8;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e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как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минимум один аудитор располагает международным квалификационным сертификатом в области бухгалтерского учета и/или аудита;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f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как минимум один член группы аудиторского задания располагает аудиторским сертификатом в информационных системах </w:t>
      </w:r>
      <w:r w:rsidRPr="00C709EE">
        <w:rPr>
          <w:rFonts w:ascii="Arial" w:eastAsia="Times New Roman" w:hAnsi="Arial" w:cs="Arial"/>
          <w:sz w:val="24"/>
          <w:szCs w:val="24"/>
        </w:rPr>
        <w:t>CISA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r w:rsidRPr="00C709EE">
        <w:rPr>
          <w:rFonts w:ascii="Arial" w:eastAsia="Times New Roman" w:hAnsi="Arial" w:cs="Arial"/>
          <w:sz w:val="24"/>
          <w:szCs w:val="24"/>
        </w:rPr>
        <w:t>Certified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C709EE">
        <w:rPr>
          <w:rFonts w:ascii="Arial" w:eastAsia="Times New Roman" w:hAnsi="Arial" w:cs="Arial"/>
          <w:sz w:val="24"/>
          <w:szCs w:val="24"/>
        </w:rPr>
        <w:t>Information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C709EE">
        <w:rPr>
          <w:rFonts w:ascii="Arial" w:eastAsia="Times New Roman" w:hAnsi="Arial" w:cs="Arial"/>
          <w:sz w:val="24"/>
          <w:szCs w:val="24"/>
        </w:rPr>
        <w:t>Systems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C709EE">
        <w:rPr>
          <w:rFonts w:ascii="Arial" w:eastAsia="Times New Roman" w:hAnsi="Arial" w:cs="Arial"/>
          <w:sz w:val="24"/>
          <w:szCs w:val="24"/>
        </w:rPr>
        <w:t>Auditor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>), выданным международным независимым обществом Ассоциаци по аудиту и контролю информационных систем (</w:t>
      </w:r>
      <w:r w:rsidRPr="00C709EE">
        <w:rPr>
          <w:rFonts w:ascii="Arial" w:eastAsia="Times New Roman" w:hAnsi="Arial" w:cs="Arial"/>
          <w:sz w:val="24"/>
          <w:szCs w:val="24"/>
        </w:rPr>
        <w:t>ISACA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>), в случае аудита в надзорных целях, назначенного в соответствии с пп.7) п.25;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g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как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минимум один член группы аудиторского задания располагает опытом и/или сертификатом в области предупреждения и борьбы с отмыванием денег и финансированием терроризма (пр.: </w:t>
      </w:r>
      <w:r w:rsidRPr="00C709EE">
        <w:rPr>
          <w:rFonts w:ascii="Arial" w:eastAsia="Times New Roman" w:hAnsi="Arial" w:cs="Arial"/>
          <w:sz w:val="24"/>
          <w:szCs w:val="24"/>
        </w:rPr>
        <w:t>CAMS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r w:rsidRPr="00C709EE">
        <w:rPr>
          <w:rFonts w:ascii="Arial" w:eastAsia="Times New Roman" w:hAnsi="Arial" w:cs="Arial"/>
          <w:sz w:val="24"/>
          <w:szCs w:val="24"/>
        </w:rPr>
        <w:t>Certified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C709EE">
        <w:rPr>
          <w:rFonts w:ascii="Arial" w:eastAsia="Times New Roman" w:hAnsi="Arial" w:cs="Arial"/>
          <w:sz w:val="24"/>
          <w:szCs w:val="24"/>
        </w:rPr>
        <w:t>Anti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>-</w:t>
      </w:r>
      <w:r w:rsidRPr="00C709EE">
        <w:rPr>
          <w:rFonts w:ascii="Arial" w:eastAsia="Times New Roman" w:hAnsi="Arial" w:cs="Arial"/>
          <w:sz w:val="24"/>
          <w:szCs w:val="24"/>
        </w:rPr>
        <w:t>Money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C709EE">
        <w:rPr>
          <w:rFonts w:ascii="Arial" w:eastAsia="Times New Roman" w:hAnsi="Arial" w:cs="Arial"/>
          <w:sz w:val="24"/>
          <w:szCs w:val="24"/>
        </w:rPr>
        <w:t>Laundering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C709EE">
        <w:rPr>
          <w:rFonts w:ascii="Arial" w:eastAsia="Times New Roman" w:hAnsi="Arial" w:cs="Arial"/>
          <w:sz w:val="24"/>
          <w:szCs w:val="24"/>
        </w:rPr>
        <w:t>Specialist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и т.д.), в случае аудита в надзорных целях, назначенного в соответствии с пп.4) п.25.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6.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Актуарий, назначенный в состав группы аудиторского задания, должен соблюдать профессиональные и этические стандарты, а также положения нормативных актов Национального банка Молдовы, имея обязанность выделять достаточно времени, чтобы не повлиять на качество актуарных анализов, необходимых для выполнения аудиторского задания.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7.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Договор на проведение аудита заключается в письменной форме и содержит, как минимум, следующее: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1) цель и сфера применения аудита;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2) отчетный период, для которого осуществляется аудит, согласно Закону № 287/2017;</w:t>
      </w:r>
    </w:p>
    <w:p w:rsidR="00C709EE" w:rsidRP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3) обязательство субъекта аудита сообщать Национальному банку Молдовы информацию, полученную в рамках аудиторского задания, в соответствии с частью </w:t>
      </w:r>
      <w:r w:rsidRPr="00C709EE">
        <w:rPr>
          <w:rFonts w:ascii="Arial" w:eastAsia="Times New Roman" w:hAnsi="Arial" w:cs="Arial"/>
          <w:sz w:val="24"/>
          <w:szCs w:val="24"/>
        </w:rPr>
        <w:t>(3) и частью (4) ст.53 Закона № 92/2022;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4) обязательство субъекта аудита составлять отчеты в соответствии со ст.28 и ст.46 Закона № 271/2017, ст.53 и/или ст.54 Закона № 92/2022 и настоящим Регламентом, а также информацию о выявленных искажениях или значимых непоследовательностях, раскрытую в письме, адресованному руководству страхового или перестраховочного общества, согласно стандартам аудита;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5) обязательство субъекта аудита информировать страховое или перестраховочное общество об изменении информации по критериям, указанным в п.5, в срок не более 5 рабочих дней со дня внесения изменения;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6) обязанность субъекта аудита рассмотреть экспертизу актуария, входящего в состав аудиторской группы, поскольку она является неотъемлемой частью аудиторского заключения, а в случае несогласия с экспертизой актуария, обязанность субъекта аудита привлечь другого актуария в состав аудиторской группы, с обоснованием несогласия с экспертизой первоначально назначенного актуария.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Часть 2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Порядок утверждения/отзыва утверждения субъекта аудита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8.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Заявление на получение утверждения субъекта аудита представляется Национальному банку Молдовы страховым или перестраховочным обществом с приложением следующих документов и информации: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1) в случае аудита финансовых отчетов - выписка из протокола общего собрания акционеров страхового или перестраховочного общества, на котором было принято решение об утверждении субъекта аудита для осуществления аудита финансовых отчетов;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2) в случае аудита в надзорных целях - выписка из протокола руководящего органа страхового или перестраховочного общества, уполномоченного законом или уставом по утверждению субъекта аудита для осуществления аудита в надзорных целях;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3) подробное описание календаря запланированной деятельности субъекта аудита на запланированный отчетный период, подписанное аудитором/партнером, ответственным за аудиторское задание;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4) декларация под собственную ответственность о независимости аудиторов в составе группы субъекта аудита в соответствии с законодательством в области аудита, подписанная партнером, ответственным за аудиторское задание/руководителем субъекта аудита;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5) декларация под личную ответственность об отсутствии критериев аффилированности субъекта аудита со страховым или перестраховочным обществом, подписанная партнером, ответственным за аудиторское задание/руководителем субъекта аудита;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6) согласованный проект договора аудита, который будет заключен между страховым или перестраховочным обществом и субъектом аудита, составленный на румынском языке, включающий и требования, указанные в п.7;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7) информация о субъекте аудита и опыте членов, назначенных в состав группы аудиторского задания, заполненная согласно приложению к регламенту и обосновывающие документы, подтверждающие опыт членов в составе группы аудиторского задания, в области аудита финансовых отчетов согласно МСФО, информационным системам в финансовом секторе и аудита в надзорных целях, в зависимости от обстоятельств, согласно п.5, подтвержденные подписью ответственного лица страхового или перестраховочного общества;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8) оценка, осуществленная страховым или перестраховочным обществом о соответствии группы аудиторского задания требованиям о профессиональной репутации, подписанная членом исполнительного органа страхового или перестраховочного общества, на основании следующих документов и информации: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a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>) для резидентов – справка о несудимости и документ об отсутствии или наличии недоимки перед государственным бюджетом, выданные компетентными органами Республики Молдова и/или акты, выданные компетентными органами страны/стран, в которой/которых лицо, находящееся под контролем резидента, осуществляет свою деятельность, которые прилагаются к оценке;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b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для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нерезидента – документ, выданный компетентным органом страны, резидентом которой является, и страны/стран, в которой/которых лицо, находящееся под контролем нерезидента, осуществляет деятельность, который прилагается к оценке. Если представить справку о несудимости невозможно, ее можно заменить эквивалентным документом, выданным компетентным судебным или административным органом в стране происхождения соответствующего лица, или декларацией под собственную ответственность. Иностранные физические и юридические лица, не зарегистрированные на налоговом учете в Республике 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lastRenderedPageBreak/>
        <w:t>Молдова, не обязаны предъявлять документ об отсутствии или наличии недоимки перед государственным бюджетом, достаточно декларации под собственную ответственность, из которой можно сделать вывод, что они не совершали действий и не находились в ситуациях, аналогичных тем, которые регистрированы в документе об отсутствии или наличии недоимки перед государственным бюджетом, а также в том, что они не зарегистрированы на фискальном учете в Республике Молдова;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с) информация о субъекте аудита и опыте членов, назначенных в состав группы аудиторского задания;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d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информация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>, доступная в открытых источниках;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9) подтверждение, выданное Советом по публичному надзору за аудитом об отсутствии дисциплинарных мер, примененных к субъекту аудита и аудиторам, назначенных для выполнения аудиторского задания за последние 3 года;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10) копия договора страхования гражданской ответственности за риски профессиональной деятельности субъекта аудита;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11) декларация под собственную ответственность актуария, привлеченного в качестве независимого эксперта – член в составе группы аудиторского задания: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а) о независимости и отсутствии критериев аффилированности с аудируемым страховым или перестраховочным обществом, или его аффилированными лицами;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b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об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отсутствии договорных отношений с аудируемым страховым или перестраховочным обществом в течение последних 2-х последовательных отчетных периодов;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с) о выражении согласия относительно назначения членом аудиторской группы;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12) копии индивидуального трудового договора/договора оказания услуг и </w:t>
      </w:r>
      <w:r w:rsidRPr="00C709EE">
        <w:rPr>
          <w:rFonts w:ascii="Arial" w:eastAsia="Times New Roman" w:hAnsi="Arial" w:cs="Arial"/>
          <w:sz w:val="24"/>
          <w:szCs w:val="24"/>
        </w:rPr>
        <w:t>curriculum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C709EE">
        <w:rPr>
          <w:rFonts w:ascii="Arial" w:eastAsia="Times New Roman" w:hAnsi="Arial" w:cs="Arial"/>
          <w:sz w:val="24"/>
          <w:szCs w:val="24"/>
        </w:rPr>
        <w:t>vitae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актуария, квалификационного сертификата актуария, в зависимости от обстоятельств;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13) копии индивидуальных трудовых договоров/договоров на оказание услуг и сертификатов, подтверждающих соответствующую компетенцию членов группы аудиторского задания для экспертов, проводящих аудит информационных систем и/или в сфере предупреждения и борьбы с отмыванием денег и финансированием терроризма, в зависимости от обстоятельств;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14) в случае проведения аудита в надзорных целях, кроме документов и информаций, указанных в настоящем пункте, прилагается также проект письма задания субъекта аудита.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9.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В случае заключения договора для проведения аудита финансовой отчетности с субъектом аудита на срок до трех последовательных отчетных периодов страховое или перестраховочное общество представляет заявление в Национальный банк Молдовы на получение утверждения субъекта аудита на условиях пункта 8 в первый аудированый отчетный период.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10.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Заявление, а также документы и информация, указанные в пункте 8, составляются на румынском языке и подаются в Национальный банк Молдовы в течение 10 рабочих дней с момента утверждения субъекта аудита общим собранием акционеров страхового или перестраховочного общества, или, в зависимости от обстоятельств, руководящим органом, уполномоченным законом или уставом.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11.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Национальный банк Молдовы в течение 30 рабочих дней со дня получения полного пакета документов и информации, указанных в п.8, утверждает или отказывает в утверждении субъекта аудита, проинформировав в письменном виде страховое или перестраховочное общество о своем решении.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12.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Если указанные в п.8 документы и информация являются неполными, Национальный банк Молдовы письменно информирует об этом страховое или 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lastRenderedPageBreak/>
        <w:t>перестраховочное общество в течение 5 рабочих дней с даты подачи заявления. Страховое или перестраховочное общество в срок не более 10 рабочих дней с даты получения письма Национального банка Молдовы дополняет и представляет Национальному банку отсутствующие документы и/или информацию. 30-дневный срок, указанный в п.11, начинает течь со дня представления страховым или перестраховочным обществом полного пакета документов и информации.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13.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Если страховое или перестраховочное общество не дополнило пакет документов в сроки, предусмотренные в п.122, Национальный банк Молдовы информирует страховое или перестраховочное общество о прекращении административной процедуры.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14.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Если пакет документов и информаций является полным, но содержащаяся в нем информация недостаточна для установления соответствия субъекта аудита установленным требованиям и принятия решения об утверждении субъекта аудита, Национальный банк Молдовы может принять дополнительные меры для проверки соответствия критериям и/или документам или информации, включая проведение дополнительных расследований, консультаций с органами публичного управления и другими юридическими лицами.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15.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Страховое или перестраховочное общество обязано представить дополнительную информацию и документы в срок, указанный Национальным банком Молдовы, в течение которого срок, указанный в п.11, приостанавливается.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16.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Основанием для отказа утверждения субъекта аудита являются: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1) представление Национальному банку ошибочных документов и информации для принятия решения об утверждении субъекта аудита; и/или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2) несоответствие субъекта аудита и/или членов группы аудиторского задания по меньшей мере одному из критериев, указанных в п.5; и/или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3) несоблюдение одного из условий, указанных в части (2) и части (6) ст.53 Закона № 92/2022; и/или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4) несоответствие договора о проведении аудита требованиям, указанным в п.7;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5) несоблюдение положений законодательной базы, применимой к аудиту страховых или перестраховочных обществ, за последние 3 года.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17.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Страховое или перестраховочное общество обязано письменно уведомить Национальный банк Молдовы в течение 5 рабочих дней с момента возникновения о любой из ситуаций, указанных в части (10) ст.53 Закона № 92/2022.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18.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Страховое или перестраховочное общество в период осуществления аудита обязано письменно уведомить Национальный банк Молдовы в течение 5 рабочих дней об изменениях в документах и информации, представленных в процессе утверждения, в том числе об изменении состава группы аудиторского задания.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19.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Если субъект аудита и/или члены группы аудиторского задания нарушают положения Закона № 92/2022, не выполняют требования, указанные в п.5, или изменения, внесенные в документы и информацию, представленные в процессе утверждения, не соответствуют требованиям, указанным в п.8, Национальный банк Молдовы отзывает утверждение или устанавливает срок для устранения выявленных несоответствий и недостатков, письменно информируя страховое или перестраховочное общество.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20.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Если субъект аудита не устраняет выявленные несоответствия и недостатки в срок, установленный Национальным банком Молдовы, субъекту аудита отзывается утверждение.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21.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После информирования страхового или перестраховочного общества об отказе в утверждении субъекта аудита или об отзыве выданного субъекту аудита утверждения или если расторжение договора на проведение аудита произошло до 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lastRenderedPageBreak/>
        <w:t>истечения установленного срока, страховое или перестраховочное общество немедленно созывает общее собрание акционеров или, в зависимости от обстоятельств, руководящий орган, уполномоченный законом или уставом, для утверждения субъекта аудита в соответствии с положениями настоящего регламента.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Глава </w:t>
      </w:r>
      <w:r w:rsidRPr="00C709EE">
        <w:rPr>
          <w:rFonts w:ascii="Arial" w:eastAsia="Times New Roman" w:hAnsi="Arial" w:cs="Arial"/>
          <w:b/>
          <w:bCs/>
          <w:sz w:val="24"/>
          <w:szCs w:val="24"/>
        </w:rPr>
        <w:t>III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АУДИТ ФИНАНСОВОЙ ОТЧЕТНОСТИ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22.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В результате аудита финансовых отчетов субъект аудита составляет аудиторское заключение, письмо, адресованное руководству страхового или перестраховочного общества в соответствии с законодательством в области аудита, и дополнительный отчет, адресованный Комитету по аудиту.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23.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Письмо, адресованное руководству страхового или перестраховочного общества, согласно стандартам аудита, должно содержать как минимум следующую информацию: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1) аспекты, вытекающие из аудита финансовых отчетов, которые являются релевантными для руководства страхового или перестраховочного общества в ходе надзора за процессом финансовой отчетности;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2) значительные искажения или непоследовательность информации, которые содержатся в аудируемых финансовых отчетах и которые были исправлены, если имеются;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3) недостатки во внутреннем контроле, выявленные субъектом аудита , в том числе установленные в методах и процедурах, используемых внутренним аудитом страхового или перестраховочного общества, если имеются;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4) заключения субъекта аудита, включая видение качественных аспектов практик бухгалтерского учета;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5) видение субъектом аудита аспектов относительно бухгалтерских оценок по справедливой стоимости;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6) оценка рисков, связанных с недостатками, видениями и выводами, с указанием соответствующих рекомендаций;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7) любая другая информация, которую субъект аудит считает значительной и которую необходимо сообщить совету общества и/или общему собранию акционеров.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Глава </w:t>
      </w:r>
      <w:r w:rsidRPr="00C709EE">
        <w:rPr>
          <w:rFonts w:ascii="Arial" w:eastAsia="Times New Roman" w:hAnsi="Arial" w:cs="Arial"/>
          <w:b/>
          <w:bCs/>
          <w:sz w:val="24"/>
          <w:szCs w:val="24"/>
        </w:rPr>
        <w:t>IV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АУДИТ В НАДЗОРНЫХ ЦЕЛЯХ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24.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Аудит в надзорных целях является специфическим контролем по определенным областям, которые следует проверить, в условиях, предусмотренных законодательством, и осуществляется на основании договора аудита, заключенного между страховым или перестраховочным обществом и субъектом аудита. Аудит в надзорных целях выполняется в соответствии со стандартами аудита и/или сопутствующими стандартами.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25.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Аудит в надзорных целях включает комплекс конкретных процедур проверки и анализа, запрашиваемых Национальным банком Молдовы по одному или нескольким из следующих аспектов, но не ограничиваясь этим: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1) соответствие основ управления деятельности страхового или перестраховочного общества нормативным актам Национального банка Молдовы, включая анализ: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a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акционариата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и достаточности капитала;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b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профессионального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и организационного потенциала;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c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>) дистрибьютерской сети;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lastRenderedPageBreak/>
        <w:t>2) достоверность и полнота специализированных отчетов, представленных органу надзора в соответствии с его нормативными актами, включая анализ: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a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методов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расчета и отчетности структуры и составляющих маржи платежеспособности, собственных средств, требований к минимальному капиталу и других показателей, определенных Национальным банком Молдовы;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b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формирования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и поддержания технических резервов;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c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формирования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и поддержания категорий активов и их оценки по справедливой стоимости, а также структуры инвестиций;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d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ведения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регистров договоров страхования и ущерба;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e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договоров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обязательного перестрахования и добровольного (факультативного) перестрахования;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3) достоверность и полнота специализированных индивидуальных и консолидированных отчетов, в зависимости от обстоятельств, составленных в соответствии с нормативными актами Национального банка Молдовы;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4) приведение в соответствие и внедрение внутренних политик и процедур страхового или перестраховочного общества в области предупреждения и борьбы с отмыванием денег и финансированием терроризма, а также анализ осуществления сделок (в случае страховых или перестраховочных обществ, осуществляющих деятельность в рамках классов страхования жизни, в том числе с инвестиционным участием);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5) адекватность и выполнение внутренних регламентов страхового или перестраховочного общества в области аутсорсинга должностей и видов деятельности, с оценкой как минимум следующих аспектов, не ограничиваясь ими: 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а) соответствие внутренних регламентов поставщика передаваемым на аутсорсинг должностям и видам деятельности;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b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возможности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поставщика (финансовые, технологические, организационные и т. д.) для качественного, безопасного и непрерывного выполнения переданных на аутсорсинг должностей и видов деятельности;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с) способ управления рисками и инцидентами, связанными с аутсорсингом;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d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proofErr w:type="gramStart"/>
      <w:r w:rsidRPr="00DB52C8">
        <w:rPr>
          <w:rFonts w:ascii="Arial" w:eastAsia="Times New Roman" w:hAnsi="Arial" w:cs="Arial"/>
          <w:sz w:val="24"/>
          <w:szCs w:val="24"/>
          <w:lang w:val="ru-RU"/>
        </w:rPr>
        <w:t>соблюдение</w:t>
      </w:r>
      <w:proofErr w:type="gramEnd"/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договорной базы аутсорсинга;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6) адекватность системы управления (аудитор также оценит систему внутреннего контроля и решит, в какой степени на эту систему можно положиться);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7) оценка внутренних основ управления рисками в сфере информационно-коммуникационных технологий и, в зависимости от обстоятельств, оценка информационных систем в смысле Регламента о регистрации/лицензировании страховых или перестраховочных обществ и отделений страховых или перестраховочных обществ из третьих государств, утвержденного Постановлением Национальной комиссии по финансовому рынку № 31/1/2023;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8) адекватность управления рисками, связанными с деятельностью страхового или перестраховочного общества, и, в зависимости от обстоятельств, представление рекомендаций по их снижению;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9) подтверждение на момент подачи заявления достаточности собственных средств для внесения первоначального взноса в Фонд компенсации и доли во внешней банковской гарантии, а также факта, что денежные средства являются свободными от обязательств и не обременены обязательствами, в целях получения права осуществлять деятельность по внешнему обязательному страхованию автогражданской ответственности (АГО).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26.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Аудит в надзорных целях, предусмотренный в пп.3) и пп.4) п.25, будет проводиться ежегодно, а аудит в надзорных целях, предусмотренный пп.5) п.25, будет осуществляться одновременно с аудитом финансовой отчетности субъектом 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lastRenderedPageBreak/>
        <w:t>аудита, утвержденным Национальным банком Молдовы, на условиях, предусмотренных настоящим регламентом.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27.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Национальный банк Молдовы может потребовать проведения аудита в надзорных целях для каждого отдельного страхового или перестраховочного общества с указанием области проверки и оценки. Национальный банк Молдовы может предъявлять требования относительно порядка, формы, срока, условий проведения проверки и оценки, в том числе срока представления аудиторского заключения 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28.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Субъект аудита выносит решение об адекватности системы предупреждения и борьбы с отмыванием денег и финансированием терроризма, реализуемой страховым или перестраховочным обществом (осуществляющей деятельность в рамках классов страхования жизни, в том числе с инвестиционным участием), с учетом требований и стандартов в данной области, в том числе утвержденные Национальным банком Молдовы, оценивая, как минимум: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1) реализацию и обновление внутренней программы по предупреждению и борьбе с отмыванием денег и финансированием терроризма;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2) риски отмывания денег и финансирования терроризма и применение подхода, основанного на риске;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3) проверку наличия и реализации утвержденного плана мероприятий по минимизации рисков в сфере предупреждения и борьбы с отмыванием денег и финансированием терроризма по результатам проведенной оценки;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4) роль и функцию соответствия в сфере предупреждения и борьбы с отмыванием денег и финансированием терроризма;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5) процедуры утверждения клиента;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6) меры предосторожности в отношении клиентов, в том числе упрощенные и повышенные меры;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7) соответствующее отнесение клиентов к соответствующей категории риска, а также переход из одной категории риска в другую;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8) применение соответствующих мер предосторожности в отношении политически уязвимых лиц и других категорий клиентов с повышенным риском;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9) выявление подозрительных и необычных видов деятельности и сделок;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10) мониторинг клиентов и сделок, автоматизация процесса мониторинга и наличие решений специализированных информационных технологий;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11) внутренняя отчетность руководству страхового или перестраховочного общества;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12) информирование о подозрительных сделках или видах деятельности Службе по предупреждению и борьбе с отмыванием денег и другим компетентным органам;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13) доступ и сбор информации и документов; защита конфиденциальности информации; запрет на разглашение;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14) программа непрерывного обучения работников в сфере предупреждения и борьбы с отмыванием денег и финансированием терроризма;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15) процессы внутреннего контроля и внутреннего аудита;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16) проверка соответствующей выборки операций и видов деятельности клиентов, зафиксированных за последний год, на предмет соответствия требованиям законодательства о предупреждении и борьбе с отмыванием денег и финансированием терроризма;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17) проверка соблюдения требований по хранению данных;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18) проверка степени устранения нарушений и недостатков, выявленных в ходе проверок, проводимых Национальным банком Молдовы;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19) проверка соблюдения ограничительных мер и международных санкций;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lastRenderedPageBreak/>
        <w:t>20) проверка степени выполнения рекомендаций, сформулированных в рамках ранее проведенного аудиторского задания.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29.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Субъект аудита обязан составить заключение по аудиту в надзорных целях, которое включает как минимум следующие констатации: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1) результаты осуществленных проверок и оценок по аудируемым областям;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2) недостатки, выявленные в ходе аудита в аудируемых областях, или любые другие недостатки, которые могут отрицательно повлиять на способность страхового или перестраховочного общества осуществлять дальнейшую деятельность, выявленные в ходе аудиторского задания;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3) о внутренних политиках, процессах и процедурах, связанных с аудируемыми областями, а также рекомендации для их усовершенствования и для снижения выявленных рисков;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4) о внедрении рекомендаций, составленных в результате аудиторского задания, проведенного в данных областях в предшествующем отчетном периоде;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5) о нарушениях нормативной базы или любом другом противоправном действии со стороны сотрудников страхового или перестраховочного общества, если были выявлены;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sz w:val="24"/>
          <w:szCs w:val="24"/>
          <w:lang w:val="ru-RU"/>
        </w:rPr>
        <w:t>6) в зависимости от обстоятельств, причина отказа выражения мнения или выражение мнения с оговоркой.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Глава </w:t>
      </w:r>
      <w:r w:rsidRPr="00C709EE">
        <w:rPr>
          <w:rFonts w:ascii="Arial" w:eastAsia="Times New Roman" w:hAnsi="Arial" w:cs="Arial"/>
          <w:b/>
          <w:bCs/>
          <w:sz w:val="24"/>
          <w:szCs w:val="24"/>
        </w:rPr>
        <w:t>V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КОММУНИКАЦИЯ СО СУБЪЕКТОМ АУДИТА, УТВЕРЖДЕННЫМ</w:t>
      </w:r>
    </w:p>
    <w:p w:rsidR="00C709EE" w:rsidRPr="00DB52C8" w:rsidRDefault="00C709EE" w:rsidP="00C709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НАЦИОНАЛЬНЫМ БАНКОМ МОЛДОВЫ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30.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Страховое или перестраховочное общество и субъект аудита представляют в оригинале Национальному банку Молдовы, совету общества или комитету по аудиту, в зависимости от обстоятельств, не позже 30 апреля года, следующего за аудируемым годом, заключение по аудиту финансовой отчетности, а также письмо, адресованное руководству с приложением финансовых отчетов и экспертизы актуария и, в зависимости от обстоятельств, аудиторское заключение по аудиту в надзорных целях, запрошенное в соответствии с п.26. Аудиторское заключение датируется и подписывается аудитором/партнером, ответственным за аудиторское задание, а экспертиза актуария подписывается актуарием, входящим в состав группы аудита.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31.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В случае аудита в надзорных целях, запрошенного Национальным банком Молдовы в соответствии с п.27, страховое или перестраховочное общество и субъект аудита представляют Национальному банку Молдовы и, в зависимости от обстоятельств, совету общества или комитету по аудиту аудиторское заключение, разработанное в соответствии с п.29, которое подписывается аудитором/партнером, ответственным за аудиторское задание.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32.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Страховое или перестраховочное общество способствует полному и своевременному представлению субъектом аудита документов и информации, запрашиваемых в соответствии с настоящим регламентом.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33.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Страховое или перестраховочное общество хранит в оригинале документы, указанные в п.30 и 31 по своему местонахождению.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DB52C8">
        <w:rPr>
          <w:rFonts w:ascii="Arial" w:eastAsia="Times New Roman" w:hAnsi="Arial" w:cs="Arial"/>
          <w:b/>
          <w:bCs/>
          <w:sz w:val="24"/>
          <w:szCs w:val="24"/>
          <w:lang w:val="ru-RU"/>
        </w:rPr>
        <w:t>34.</w:t>
      </w:r>
      <w:r w:rsidRPr="00DB52C8">
        <w:rPr>
          <w:rFonts w:ascii="Arial" w:eastAsia="Times New Roman" w:hAnsi="Arial" w:cs="Arial"/>
          <w:sz w:val="24"/>
          <w:szCs w:val="24"/>
          <w:lang w:val="ru-RU"/>
        </w:rPr>
        <w:t xml:space="preserve"> В период осуществления аудита, а также после завершения аудиторского задания Национальный банк Молдовы связывается, в зависимости от обстоятельств, с субъектом аудита для обсуждения представляющих общий интерес вопросов, относящихся к деятельности страхового или перестраховочного общества, которые необходимо разъяснить и/или сообщить стороне, инициировавшей обсуждение.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C709EE" w:rsidRPr="00DB52C8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1309"/>
        <w:gridCol w:w="1794"/>
        <w:gridCol w:w="1808"/>
        <w:gridCol w:w="1555"/>
        <w:gridCol w:w="1933"/>
      </w:tblGrid>
      <w:tr w:rsidR="00C709EE" w:rsidRPr="00DB52C8" w:rsidTr="00C709E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Приложение</w:t>
            </w:r>
          </w:p>
          <w:p w:rsidR="00C709EE" w:rsidRPr="00DB52C8" w:rsidRDefault="00C709EE" w:rsidP="00C70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lang w:val="ru-RU"/>
              </w:rPr>
              <w:t>к Регламенту об аудите страховых</w:t>
            </w:r>
          </w:p>
          <w:p w:rsidR="00C709EE" w:rsidRPr="00DB52C8" w:rsidRDefault="00C709EE" w:rsidP="00C70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lang w:val="ru-RU"/>
              </w:rPr>
              <w:t>или перестраховочных обществ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</w:rPr>
              <w:t> </w:t>
            </w:r>
          </w:p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ИНФОРМАЦИЯ</w:t>
            </w:r>
          </w:p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 субъекте аудита и опыте членов, назначенных</w:t>
            </w:r>
          </w:p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 состав группы аудиторского задания</w:t>
            </w:r>
          </w:p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lang w:val="ru-RU"/>
              </w:rPr>
              <w:t>________________________________________________</w:t>
            </w:r>
          </w:p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(финансовых отчетов/в надзорных целях)</w:t>
            </w:r>
          </w:p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lang w:val="ru-RU"/>
              </w:rPr>
              <w:t>________________________________________________</w:t>
            </w:r>
          </w:p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(указать наименование страхового или перестраховочного общества)</w:t>
            </w:r>
          </w:p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lang w:val="ru-RU"/>
              </w:rPr>
              <w:t>на __________________________________________ год</w:t>
            </w:r>
          </w:p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(указать аудируемый отчетный период)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</w:rPr>
              <w:t> 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lang w:val="ru-RU"/>
              </w:rPr>
              <w:t>проведенный субъектом аудита ___________________________________________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                   </w:t>
            </w:r>
            <w:r w:rsidRPr="00DB52C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(указать наименование, местонахождение, </w:t>
            </w:r>
            <w:r w:rsidRPr="00C709EE">
              <w:rPr>
                <w:rFonts w:ascii="Times New Roman" w:eastAsia="Times New Roman" w:hAnsi="Times New Roman" w:cs="Times New Roman"/>
                <w:sz w:val="18"/>
                <w:szCs w:val="18"/>
              </w:rPr>
              <w:t>IDNO</w:t>
            </w:r>
            <w:r w:rsidRPr="00DB52C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индивидуальный номер субъекта)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709EE" w:rsidRPr="00DB52C8" w:rsidTr="00C709EE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C709EE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09E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C709EE">
              <w:rPr>
                <w:rFonts w:ascii="Times New Roman" w:eastAsia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Фамилия, имя,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контактные данные – 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(телефон, эл.почта)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Должность в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рамках субъекта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аудита , в том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числе эксперт 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(индивидуальный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номер аудитора)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Ответственность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в рамках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аудиторского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Информация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об образовании/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сертификации 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(наименование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учреждения,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год, серия и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номер диплома/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сертификата)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Информация об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опыте в области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аудита финансовой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отчетности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согласно МСФО,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информационных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>системах в субъектах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br/>
              <w:t xml:space="preserve">публичного значения 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(наименование субъекта,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год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участия в миссии,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ответственность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в рамках группы</w:t>
            </w:r>
            <w:r w:rsidRPr="00DB52C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br/>
              <w:t>субъекта аудита)</w:t>
            </w:r>
          </w:p>
        </w:tc>
      </w:tr>
      <w:tr w:rsidR="00C709EE" w:rsidRPr="00DB52C8" w:rsidTr="00C709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709EE" w:rsidRPr="00DB52C8" w:rsidTr="00C709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709EE" w:rsidRPr="00DB52C8" w:rsidTr="00C709E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709EE" w:rsidRPr="00C709EE" w:rsidTr="00C709EE">
        <w:trPr>
          <w:jc w:val="center"/>
        </w:trPr>
        <w:tc>
          <w:tcPr>
            <w:tcW w:w="0" w:type="auto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09EE" w:rsidRPr="00DB52C8" w:rsidRDefault="00C709EE" w:rsidP="00C709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</w:rPr>
              <w:t> </w:t>
            </w:r>
            <w:r w:rsidRPr="00DB52C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Дополнительная информация: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- Укажите, был ли за последние 10 лет какой-либо субъект, финансовая отчетность которых была проверена субъектом аудита, предметом судебной реорганизации/ банкротства/ ликвидации/ специального администрирования/ финансового оздоровления/резолюции. Если да, предоставьте подробную информацию (указать: наименование субъекта, сферу деятельности, период проверки, заключение аудитора, дату вступления в указанные процедуры, орган/суд, назначивший процедуру, решение и причины начала процедуры).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- Укажите, подвергались ли в течение последних 10 лет субъект аудита или акционеры/ ассоциированные лица субъекта аудита в Республике Молдова или за рубежом каким-либо профессиональным, дисциплинарным, административным или судебным расследованиям или процедурой, которая завершилась с какой-либо санкцией или является/являются в настоящее время предметом таких расследований или разбирательств. Если да, предоставьте подробную информацию (укажите: орган, назначивший наказание, нарушение, наказание и дату его применения).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_____________________________________________________________________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lastRenderedPageBreak/>
              <w:t>-</w:t>
            </w:r>
            <w:r w:rsidRPr="00DB52C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B52C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Укажите, был ли субъект аудита или его законный представитель осужден за преступления.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- Сообщите любую другую дополнительную информацию, которая может считаться важной для оценки навыков, профессионального опыта, репутации или финансового поведения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_____________________________________________________________________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</w:rPr>
              <w:t> 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B52C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Подпись: ______________________________________________________</w:t>
            </w:r>
            <w:r w:rsidRPr="00DB52C8">
              <w:rPr>
                <w:rFonts w:ascii="Times New Roman" w:eastAsia="Times New Roman" w:hAnsi="Times New Roman" w:cs="Times New Roman"/>
                <w:lang w:val="ru-RU"/>
              </w:rPr>
              <w:t>_______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</w:rPr>
              <w:t>          </w:t>
            </w:r>
            <w:r w:rsidRPr="00DB52C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B52C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u-RU"/>
              </w:rPr>
              <w:t>(аудитор/ партнер, ответственный за аудиторское задание/ руководитель субъекта аудита)</w:t>
            </w:r>
          </w:p>
          <w:p w:rsidR="00C709EE" w:rsidRPr="00DB52C8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09EE">
              <w:rPr>
                <w:rFonts w:ascii="Times New Roman" w:eastAsia="Times New Roman" w:hAnsi="Times New Roman" w:cs="Times New Roman"/>
              </w:rPr>
              <w:t> </w:t>
            </w:r>
          </w:p>
          <w:p w:rsidR="00C709EE" w:rsidRPr="00C709EE" w:rsidRDefault="00C709EE" w:rsidP="00C709E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C709EE">
              <w:rPr>
                <w:rFonts w:ascii="Times New Roman" w:eastAsia="Times New Roman" w:hAnsi="Times New Roman" w:cs="Times New Roman"/>
                <w:i/>
                <w:iCs/>
              </w:rPr>
              <w:t>Дата: _____________</w:t>
            </w:r>
          </w:p>
        </w:tc>
      </w:tr>
    </w:tbl>
    <w:p w:rsidR="00C709EE" w:rsidRP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709EE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C709EE" w:rsidRPr="00C709EE" w:rsidRDefault="00C709EE" w:rsidP="00C709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709EE">
        <w:rPr>
          <w:rFonts w:ascii="Arial" w:eastAsia="Times New Roman" w:hAnsi="Arial" w:cs="Arial"/>
          <w:sz w:val="24"/>
          <w:szCs w:val="24"/>
        </w:rPr>
        <w:t> </w:t>
      </w:r>
    </w:p>
    <w:p w:rsidR="002D1C5D" w:rsidRDefault="002D1C5D"/>
    <w:sectPr w:rsidR="002D1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0E7" w:rsidRDefault="004030E7" w:rsidP="00C709EE">
      <w:pPr>
        <w:spacing w:after="0" w:line="240" w:lineRule="auto"/>
      </w:pPr>
      <w:r>
        <w:separator/>
      </w:r>
    </w:p>
  </w:endnote>
  <w:endnote w:type="continuationSeparator" w:id="0">
    <w:p w:rsidR="004030E7" w:rsidRDefault="004030E7" w:rsidP="00C7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EE" w:rsidRDefault="00C70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EE" w:rsidRDefault="00C709EE" w:rsidP="00C70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EE" w:rsidRDefault="00C70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0E7" w:rsidRDefault="004030E7" w:rsidP="00C709EE">
      <w:pPr>
        <w:spacing w:after="0" w:line="240" w:lineRule="auto"/>
      </w:pPr>
      <w:r>
        <w:separator/>
      </w:r>
    </w:p>
  </w:footnote>
  <w:footnote w:type="continuationSeparator" w:id="0">
    <w:p w:rsidR="004030E7" w:rsidRDefault="004030E7" w:rsidP="00C7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EE" w:rsidRDefault="00C70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EE" w:rsidRDefault="00C709EE" w:rsidP="00C70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EE" w:rsidRDefault="00C70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EE"/>
    <w:rsid w:val="002D1C5D"/>
    <w:rsid w:val="004030E7"/>
    <w:rsid w:val="00C709EE"/>
    <w:rsid w:val="00DB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B8E97-0960-484B-BB1A-18B7278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9EE"/>
  </w:style>
  <w:style w:type="paragraph" w:styleId="Footer">
    <w:name w:val="footer"/>
    <w:basedOn w:val="Normal"/>
    <w:link w:val="FooterChar"/>
    <w:uiPriority w:val="99"/>
    <w:unhideWhenUsed/>
    <w:rsid w:val="00C7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9EE"/>
  </w:style>
  <w:style w:type="paragraph" w:styleId="BalloonText">
    <w:name w:val="Balloon Text"/>
    <w:basedOn w:val="Normal"/>
    <w:link w:val="BalloonTextChar"/>
    <w:uiPriority w:val="99"/>
    <w:semiHidden/>
    <w:unhideWhenUsed/>
    <w:rsid w:val="00DB5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4802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2024-03-22T16:44:00Z</cp:lastPrinted>
  <dcterms:created xsi:type="dcterms:W3CDTF">2024-03-22T16:44:00Z</dcterms:created>
  <dcterms:modified xsi:type="dcterms:W3CDTF">2024-03-22T16:44:00Z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ce5f7f89-29f1-4ca8-998d-c466f6f8ba5a</vt:lpwstr>
  </property>
  <property fmtid="{D5CDD505-2E9C-101B-9397-08002B2CF9AE}" pid="3" name="Clasificare">
    <vt:lpwstr>NONE</vt:lpwstr>
  </property>
</Properties>
</file>